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66" w:rsidRPr="002F2DF2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деятельности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КГУ «</w:t>
      </w:r>
      <w:r w:rsidR="0045286F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Отдел земельных</w:t>
      </w:r>
      <w:bookmarkStart w:id="0" w:name="_GoBack"/>
      <w:bookmarkEnd w:id="0"/>
      <w:r w:rsidR="0045286F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отношений акимата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Аккайынского района Северо-Казахстанской области»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оказания государственных услуг</w:t>
      </w:r>
      <w:r w:rsidR="00C52E69" w:rsidRP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202</w:t>
      </w:r>
      <w:r w:rsidR="003F22BC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3</w:t>
      </w:r>
      <w:r w:rsidR="00C52E69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8B5C86" w:rsidRPr="002F2DF2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5286F" w:rsidRPr="0045286F" w:rsidRDefault="00DA3666" w:rsidP="0045286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45286F" w:rsidRPr="0045286F">
        <w:rPr>
          <w:rFonts w:ascii="Times New Roman" w:hAnsi="Times New Roman" w:cs="Times New Roman"/>
          <w:sz w:val="28"/>
          <w:szCs w:val="28"/>
          <w:lang w:val="kk-KZ"/>
        </w:rPr>
        <w:t>Всего за 2023 год в КГУ «Отдел земельных отношений акимата Аккайынского района Северо-Казахстанской области», поступило 396 государственных услуг, из них: 180</w:t>
      </w:r>
      <w:r w:rsidR="0045286F" w:rsidRPr="0045286F">
        <w:rPr>
          <w:rFonts w:ascii="Times New Roman" w:hAnsi="Times New Roman" w:cs="Times New Roman"/>
          <w:sz w:val="28"/>
          <w:szCs w:val="28"/>
        </w:rPr>
        <w:t xml:space="preserve"> </w:t>
      </w:r>
      <w:r w:rsidR="0045286F" w:rsidRPr="0045286F">
        <w:rPr>
          <w:rFonts w:ascii="Times New Roman" w:hAnsi="Times New Roman" w:cs="Times New Roman"/>
          <w:sz w:val="28"/>
          <w:szCs w:val="28"/>
          <w:lang w:val="kk-KZ"/>
        </w:rPr>
        <w:t xml:space="preserve">государственных услуг - </w:t>
      </w:r>
      <w:r w:rsidR="0045286F" w:rsidRPr="0045286F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45286F" w:rsidRPr="0045286F">
        <w:rPr>
          <w:rFonts w:ascii="Times New Roman" w:hAnsi="Times New Roman" w:cs="Times New Roman"/>
          <w:sz w:val="28"/>
          <w:szCs w:val="28"/>
          <w:lang w:val="kk-KZ"/>
        </w:rPr>
        <w:t xml:space="preserve">, 188 государственных услуг - утверждение землеустроительных проектов по формированию земельных участков, выдача решения на изменение целевого назначения земельного участка – 21, продажа земельного участка в частную собственность единовременно либо в рассрочку – 5, предоставление земельного участка для  строительства объекта в черте населенного пункта – 2, выдача разрешений на перевод сельскохозяйственных угодий из одного вида в другой - 2; </w:t>
      </w:r>
    </w:p>
    <w:p w:rsidR="0045286F" w:rsidRPr="0045286F" w:rsidRDefault="0045286F" w:rsidP="0045286F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val="kk-KZ"/>
        </w:rPr>
      </w:pPr>
      <w:r w:rsidRPr="0045286F">
        <w:rPr>
          <w:rFonts w:ascii="Times New Roman" w:hAnsi="Times New Roman" w:cs="Times New Roman"/>
          <w:sz w:val="28"/>
          <w:szCs w:val="28"/>
          <w:lang w:val="kk-KZ"/>
        </w:rPr>
        <w:t>1)оказанных услугодателями (в бумажном виде) 0, физическим-0,</w:t>
      </w:r>
      <w:r w:rsidRPr="0045286F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 </w:t>
      </w:r>
      <w:r w:rsidRPr="0045286F">
        <w:rPr>
          <w:rFonts w:ascii="Times New Roman" w:hAnsi="Times New Roman" w:cs="Times New Roman"/>
          <w:sz w:val="28"/>
          <w:szCs w:val="28"/>
          <w:lang w:val="kk-KZ"/>
        </w:rPr>
        <w:t xml:space="preserve">юридическим-0; </w:t>
      </w:r>
    </w:p>
    <w:p w:rsidR="0045286F" w:rsidRPr="0045286F" w:rsidRDefault="0045286F" w:rsidP="0045286F">
      <w:pPr>
        <w:numPr>
          <w:ilvl w:val="0"/>
          <w:numId w:val="2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sz w:val="28"/>
          <w:szCs w:val="28"/>
          <w:lang w:val="kk-KZ"/>
        </w:rPr>
        <w:t>оказанных в электронном -398 (физическим-1</w:t>
      </w:r>
      <w:r w:rsidRPr="0045286F">
        <w:rPr>
          <w:rFonts w:ascii="Times New Roman" w:hAnsi="Times New Roman" w:cs="Times New Roman"/>
          <w:sz w:val="28"/>
          <w:szCs w:val="28"/>
        </w:rPr>
        <w:t>82</w:t>
      </w:r>
      <w:r w:rsidRPr="0045286F">
        <w:rPr>
          <w:rFonts w:ascii="Times New Roman" w:hAnsi="Times New Roman" w:cs="Times New Roman"/>
          <w:sz w:val="28"/>
          <w:szCs w:val="28"/>
          <w:lang w:val="kk-KZ"/>
        </w:rPr>
        <w:t xml:space="preserve">, юридическим-216) </w:t>
      </w:r>
    </w:p>
    <w:p w:rsidR="0045286F" w:rsidRPr="0045286F" w:rsidRDefault="0045286F" w:rsidP="0045286F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sz w:val="28"/>
          <w:szCs w:val="28"/>
          <w:lang w:val="kk-KZ"/>
        </w:rPr>
        <w:t>оказанных услугодателями (но которые могли быть оказаны через веб-портал «электронного правительства» и (или) Госкорпорацию) – 0.</w:t>
      </w:r>
    </w:p>
    <w:p w:rsidR="0045286F" w:rsidRPr="0045286F" w:rsidRDefault="0045286F" w:rsidP="0045286F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sz w:val="28"/>
          <w:szCs w:val="28"/>
        </w:rPr>
        <w:t xml:space="preserve">оказанных через </w:t>
      </w:r>
      <w:proofErr w:type="spellStart"/>
      <w:r w:rsidRPr="0045286F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45286F">
        <w:rPr>
          <w:rFonts w:ascii="Times New Roman" w:hAnsi="Times New Roman" w:cs="Times New Roman"/>
          <w:sz w:val="28"/>
          <w:szCs w:val="28"/>
        </w:rPr>
        <w:t xml:space="preserve"> – </w:t>
      </w:r>
      <w:r w:rsidRPr="0045286F">
        <w:rPr>
          <w:rFonts w:ascii="Times New Roman" w:hAnsi="Times New Roman" w:cs="Times New Roman"/>
          <w:sz w:val="28"/>
          <w:szCs w:val="28"/>
          <w:lang w:val="kk-KZ"/>
        </w:rPr>
        <w:t xml:space="preserve">физическим-0, юридическим-0. 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 xml:space="preserve">утверждение землеустроительных проектов по формированию земельных участков – </w:t>
      </w:r>
      <w:r w:rsidRPr="0045286F">
        <w:rPr>
          <w:rFonts w:ascii="Times New Roman" w:hAnsi="Times New Roman" w:cs="Times New Roman"/>
          <w:i/>
          <w:sz w:val="28"/>
          <w:szCs w:val="28"/>
        </w:rPr>
        <w:t>188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(физ -80, юр -108)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выдача разрешения на использование земельного участка для изыскательных работ – 0 (физ-0, юр-0)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выдача решения на изменение целевого назначения зем участка-21 (физ-</w:t>
      </w:r>
      <w:r w:rsidRPr="0045286F">
        <w:rPr>
          <w:rFonts w:ascii="Times New Roman" w:hAnsi="Times New Roman" w:cs="Times New Roman"/>
          <w:i/>
          <w:sz w:val="28"/>
          <w:szCs w:val="28"/>
        </w:rPr>
        <w:t>10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, юр-</w:t>
      </w:r>
      <w:r w:rsidRPr="0045286F">
        <w:rPr>
          <w:rFonts w:ascii="Times New Roman" w:hAnsi="Times New Roman" w:cs="Times New Roman"/>
          <w:i/>
          <w:sz w:val="28"/>
          <w:szCs w:val="28"/>
        </w:rPr>
        <w:t>11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 xml:space="preserve">) </w:t>
      </w:r>
    </w:p>
    <w:p w:rsidR="0045286F" w:rsidRPr="0045286F" w:rsidRDefault="0045286F" w:rsidP="0045286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</w:rPr>
        <w:t>согласование и выдача проекта рекультивации нарушенных земель - 0 (физ-0, юр-0)</w:t>
      </w:r>
    </w:p>
    <w:p w:rsidR="0045286F" w:rsidRPr="0045286F" w:rsidRDefault="0045286F" w:rsidP="0045286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предоставления земельного участка для строительства объекта в черте населенного пункта – 2</w:t>
      </w:r>
      <w:r w:rsidRPr="0045286F">
        <w:rPr>
          <w:rFonts w:ascii="Times New Roman" w:hAnsi="Times New Roman" w:cs="Times New Roman"/>
          <w:i/>
          <w:sz w:val="28"/>
          <w:szCs w:val="28"/>
        </w:rPr>
        <w:t>(физ-2, юр-0)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</w:rPr>
        <w:t>определение делимости и не делимости земельных участков – 0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постановка на очередь на получение земельного участка -0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продажа земельного участка в частную собственность единовременно либо в расрочку – </w:t>
      </w:r>
      <w:r w:rsidRPr="0045286F">
        <w:rPr>
          <w:rFonts w:ascii="Times New Roman" w:hAnsi="Times New Roman" w:cs="Times New Roman"/>
          <w:i/>
          <w:sz w:val="28"/>
          <w:szCs w:val="28"/>
        </w:rPr>
        <w:t>5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(физ-</w:t>
      </w:r>
      <w:r w:rsidRPr="0045286F">
        <w:rPr>
          <w:rFonts w:ascii="Times New Roman" w:hAnsi="Times New Roman" w:cs="Times New Roman"/>
          <w:i/>
          <w:sz w:val="28"/>
          <w:szCs w:val="28"/>
        </w:rPr>
        <w:t>5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, юр-0)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выдача разрешений на перевод сельскохозяйственных угодий из одного вида в другой – 0</w:t>
      </w:r>
      <w:r w:rsidRPr="0045286F">
        <w:rPr>
          <w:rFonts w:ascii="Times New Roman" w:hAnsi="Times New Roman" w:cs="Times New Roman"/>
          <w:i/>
          <w:sz w:val="28"/>
          <w:szCs w:val="28"/>
        </w:rPr>
        <w:t>(физ-0, юр-0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:rsidR="0045286F" w:rsidRPr="0045286F" w:rsidRDefault="0045286F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приобритение прав на земельные участки, которые находятся в государственной собственности, не требующие проведения торгов, конкурсов -</w:t>
      </w:r>
      <w:r w:rsidRPr="0045286F">
        <w:rPr>
          <w:rFonts w:ascii="Times New Roman" w:hAnsi="Times New Roman" w:cs="Times New Roman"/>
          <w:i/>
          <w:sz w:val="28"/>
          <w:szCs w:val="28"/>
        </w:rPr>
        <w:t>180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(физ -</w:t>
      </w:r>
      <w:r w:rsidRPr="0045286F">
        <w:rPr>
          <w:rFonts w:ascii="Times New Roman" w:hAnsi="Times New Roman" w:cs="Times New Roman"/>
          <w:i/>
          <w:sz w:val="28"/>
          <w:szCs w:val="28"/>
        </w:rPr>
        <w:t>92</w:t>
      </w:r>
      <w:r w:rsidRPr="0045286F">
        <w:rPr>
          <w:rFonts w:ascii="Times New Roman" w:hAnsi="Times New Roman" w:cs="Times New Roman"/>
          <w:i/>
          <w:sz w:val="28"/>
          <w:szCs w:val="28"/>
          <w:lang w:val="kk-KZ"/>
        </w:rPr>
        <w:t>, юр-88)</w:t>
      </w:r>
    </w:p>
    <w:p w:rsidR="0045286F" w:rsidRPr="0045286F" w:rsidRDefault="0045286F" w:rsidP="0045286F">
      <w:pPr>
        <w:tabs>
          <w:tab w:val="left" w:pos="0"/>
        </w:tabs>
        <w:spacing w:after="0"/>
        <w:ind w:left="7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286F">
        <w:rPr>
          <w:rFonts w:ascii="Times New Roman" w:hAnsi="Times New Roman" w:cs="Times New Roman"/>
          <w:sz w:val="28"/>
          <w:szCs w:val="28"/>
        </w:rPr>
        <w:t xml:space="preserve">Отказ при оказании государственных услуг за отчетный период </w:t>
      </w:r>
      <w:r w:rsidRPr="0045286F">
        <w:rPr>
          <w:rFonts w:ascii="Times New Roman" w:hAnsi="Times New Roman" w:cs="Times New Roman"/>
          <w:sz w:val="28"/>
          <w:szCs w:val="28"/>
          <w:lang w:val="kk-KZ"/>
        </w:rPr>
        <w:t>- 0</w:t>
      </w:r>
      <w:r w:rsidRPr="004528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86F" w:rsidRPr="0045286F" w:rsidRDefault="0045286F" w:rsidP="0045286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86F">
        <w:rPr>
          <w:rFonts w:ascii="Times New Roman" w:hAnsi="Times New Roman" w:cs="Times New Roman"/>
          <w:sz w:val="28"/>
          <w:szCs w:val="28"/>
        </w:rPr>
        <w:t>Жалоб по оказанию государственных услуг сотрудниками местных исполнительных органов-0.</w:t>
      </w:r>
    </w:p>
    <w:p w:rsidR="004D7DF5" w:rsidRPr="0045286F" w:rsidRDefault="004D7DF5" w:rsidP="0045286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7DF5" w:rsidRPr="0045286F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F158F2"/>
    <w:multiLevelType w:val="hybridMultilevel"/>
    <w:tmpl w:val="0F6278E6"/>
    <w:lvl w:ilvl="0" w:tplc="FB3AA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A637AE"/>
    <w:multiLevelType w:val="hybridMultilevel"/>
    <w:tmpl w:val="94F4D784"/>
    <w:lvl w:ilvl="0" w:tplc="F00202A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595E66"/>
    <w:rsid w:val="00022FD4"/>
    <w:rsid w:val="00050DBE"/>
    <w:rsid w:val="00073D9B"/>
    <w:rsid w:val="0009299B"/>
    <w:rsid w:val="000D1DE4"/>
    <w:rsid w:val="00105236"/>
    <w:rsid w:val="0015103F"/>
    <w:rsid w:val="001B11DA"/>
    <w:rsid w:val="001B74AF"/>
    <w:rsid w:val="001C3E83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3F22BC"/>
    <w:rsid w:val="003F4EF1"/>
    <w:rsid w:val="004070C9"/>
    <w:rsid w:val="0042095F"/>
    <w:rsid w:val="004214FC"/>
    <w:rsid w:val="00436F79"/>
    <w:rsid w:val="0045286F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11B33"/>
    <w:rsid w:val="006233D9"/>
    <w:rsid w:val="00625C12"/>
    <w:rsid w:val="006A4AC2"/>
    <w:rsid w:val="006A695A"/>
    <w:rsid w:val="006B0E7C"/>
    <w:rsid w:val="00711E2B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50BE0"/>
    <w:rsid w:val="00880AFC"/>
    <w:rsid w:val="008A4128"/>
    <w:rsid w:val="008B5C86"/>
    <w:rsid w:val="008E04A4"/>
    <w:rsid w:val="008F2A62"/>
    <w:rsid w:val="0091077D"/>
    <w:rsid w:val="00937295"/>
    <w:rsid w:val="009407BE"/>
    <w:rsid w:val="00955238"/>
    <w:rsid w:val="00963C69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5A90"/>
    <w:rsid w:val="00A76DD4"/>
    <w:rsid w:val="00A85EC0"/>
    <w:rsid w:val="00AC62BC"/>
    <w:rsid w:val="00AC6699"/>
    <w:rsid w:val="00AC77C2"/>
    <w:rsid w:val="00B070CB"/>
    <w:rsid w:val="00B167EC"/>
    <w:rsid w:val="00B26604"/>
    <w:rsid w:val="00B50D34"/>
    <w:rsid w:val="00B71EC9"/>
    <w:rsid w:val="00B87605"/>
    <w:rsid w:val="00BD65C0"/>
    <w:rsid w:val="00C52E69"/>
    <w:rsid w:val="00C53F52"/>
    <w:rsid w:val="00C54F58"/>
    <w:rsid w:val="00C60690"/>
    <w:rsid w:val="00C75AB2"/>
    <w:rsid w:val="00C873B0"/>
    <w:rsid w:val="00CB463C"/>
    <w:rsid w:val="00D12FC8"/>
    <w:rsid w:val="00D308E1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4385F"/>
    <w:rsid w:val="00E51920"/>
    <w:rsid w:val="00E87EAE"/>
    <w:rsid w:val="00EC4537"/>
    <w:rsid w:val="00F27D07"/>
    <w:rsid w:val="00F3669B"/>
    <w:rsid w:val="00F46428"/>
    <w:rsid w:val="00F67444"/>
    <w:rsid w:val="00F81C64"/>
    <w:rsid w:val="00FA647E"/>
    <w:rsid w:val="00FF2E39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24A7"/>
  <w15:docId w15:val="{9ACB2645-7687-4D79-8F07-3087EE96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C373E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2024-01-23T12:18:00Z</cp:lastPrinted>
  <dcterms:created xsi:type="dcterms:W3CDTF">2018-04-27T05:59:00Z</dcterms:created>
  <dcterms:modified xsi:type="dcterms:W3CDTF">2024-05-02T14:52:00Z</dcterms:modified>
</cp:coreProperties>
</file>